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9" w:type="dxa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99"/>
        <w:tblLook w:val="04A0" w:firstRow="1" w:lastRow="0" w:firstColumn="1" w:lastColumn="0" w:noHBand="0" w:noVBand="1"/>
      </w:tblPr>
      <w:tblGrid>
        <w:gridCol w:w="10669"/>
      </w:tblGrid>
      <w:tr w:rsidR="00BF4EE2" w14:paraId="3F24A7A3" w14:textId="77777777" w:rsidTr="003918DD">
        <w:trPr>
          <w:trHeight w:val="1908"/>
          <w:jc w:val="center"/>
        </w:trPr>
        <w:tc>
          <w:tcPr>
            <w:tcW w:w="10669" w:type="dxa"/>
            <w:shd w:val="clear" w:color="auto" w:fill="FFFF99"/>
          </w:tcPr>
          <w:p w14:paraId="3FCCFF05" w14:textId="77777777" w:rsidR="00A167FB" w:rsidRDefault="00500D75" w:rsidP="00A167FB">
            <w:pPr>
              <w:spacing w:before="80" w:after="0"/>
              <w:jc w:val="center"/>
              <w:rPr>
                <w:b/>
                <w:bCs/>
                <w:sz w:val="24"/>
              </w:rPr>
            </w:pPr>
            <w:bookmarkStart w:id="0" w:name="_Hlk71185017"/>
            <w:r w:rsidRPr="0054501B">
              <w:rPr>
                <w:b/>
                <w:bCs/>
                <w:sz w:val="24"/>
              </w:rPr>
              <w:t xml:space="preserve">RELEASE OF LIABILITY, WAIVER OF CLAIMS AND ASSUMPTION OF RISKS </w:t>
            </w:r>
          </w:p>
          <w:p w14:paraId="36603B75" w14:textId="77777777" w:rsidR="003C1412" w:rsidRPr="00A167FB" w:rsidRDefault="00500D75" w:rsidP="00A167FB">
            <w:pPr>
              <w:spacing w:before="80" w:after="0"/>
              <w:jc w:val="center"/>
              <w:rPr>
                <w:b/>
                <w:bCs/>
                <w:sz w:val="24"/>
                <w:u w:val="single"/>
              </w:rPr>
            </w:pPr>
            <w:r w:rsidRPr="00A167FB">
              <w:rPr>
                <w:b/>
                <w:bCs/>
                <w:sz w:val="24"/>
                <w:u w:val="single"/>
              </w:rPr>
              <w:t>RELATING TO PARTICIPATION IN OUTFITTER ACTIVITIES</w:t>
            </w:r>
            <w:r w:rsidRPr="00A167FB">
              <w:rPr>
                <w:b/>
                <w:bCs/>
                <w:sz w:val="24"/>
                <w:u w:val="single"/>
              </w:rPr>
              <w:br/>
            </w:r>
          </w:p>
          <w:p w14:paraId="24D5CCC6" w14:textId="77777777" w:rsidR="003C1412" w:rsidRPr="0054501B" w:rsidRDefault="00500D75" w:rsidP="005C731D">
            <w:pPr>
              <w:spacing w:after="180"/>
              <w:jc w:val="center"/>
              <w:rPr>
                <w:sz w:val="24"/>
              </w:rPr>
            </w:pPr>
            <w:r w:rsidRPr="0054501B">
              <w:rPr>
                <w:sz w:val="24"/>
              </w:rPr>
              <w:t xml:space="preserve">BY SIGNING THIS </w:t>
            </w:r>
            <w:proofErr w:type="gramStart"/>
            <w:r w:rsidRPr="0054501B">
              <w:rPr>
                <w:sz w:val="24"/>
              </w:rPr>
              <w:t>DOCUMENT</w:t>
            </w:r>
            <w:proofErr w:type="gramEnd"/>
            <w:r w:rsidRPr="0054501B">
              <w:rPr>
                <w:sz w:val="24"/>
              </w:rPr>
              <w:t xml:space="preserve"> YOU WILL WAIVE CERTAIN LEGAL RIGHTS, INCLUDING THE RIGHT TO SUE OR CLAIM COMPENSATION </w:t>
            </w:r>
          </w:p>
          <w:p w14:paraId="391D9688" w14:textId="77777777" w:rsidR="003C1412" w:rsidRPr="00A34512" w:rsidRDefault="00500D75" w:rsidP="005C731D">
            <w:pPr>
              <w:spacing w:after="80"/>
              <w:jc w:val="center"/>
              <w:rPr>
                <w:b/>
                <w:bCs/>
              </w:rPr>
            </w:pPr>
            <w:r w:rsidRPr="0030159A">
              <w:rPr>
                <w:b/>
                <w:bCs/>
                <w:sz w:val="24"/>
              </w:rPr>
              <w:t>PLEASE READ CAREFULLY</w:t>
            </w:r>
          </w:p>
        </w:tc>
      </w:tr>
      <w:bookmarkEnd w:id="0"/>
    </w:tbl>
    <w:p w14:paraId="7C3FF5F2" w14:textId="77777777" w:rsidR="0073149A" w:rsidRDefault="00535E06" w:rsidP="003C1412"/>
    <w:p w14:paraId="3CCB4E09" w14:textId="77777777" w:rsidR="00C260DF" w:rsidRDefault="00500D75" w:rsidP="003918DD">
      <w:pPr>
        <w:spacing w:before="240" w:after="0"/>
        <w:ind w:left="720" w:right="288"/>
        <w:contextualSpacing/>
        <w:rPr>
          <w:i/>
          <w:iCs/>
          <w:sz w:val="20"/>
          <w:szCs w:val="20"/>
          <w:lang w:val="en-US"/>
        </w:rPr>
      </w:pPr>
      <w:r w:rsidRPr="00074078">
        <w:rPr>
          <w:sz w:val="20"/>
          <w:szCs w:val="20"/>
          <w:highlight w:val="cyan"/>
        </w:rPr>
        <w:t>[</w:t>
      </w:r>
      <w:r w:rsidRPr="00074078">
        <w:rPr>
          <w:b/>
          <w:bCs/>
          <w:i/>
          <w:iCs/>
          <w:sz w:val="20"/>
          <w:szCs w:val="20"/>
          <w:highlight w:val="cyan"/>
          <w:lang w:val="en-US"/>
        </w:rPr>
        <w:t>Disclaimer: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This </w:t>
      </w:r>
      <w:r>
        <w:rPr>
          <w:i/>
          <w:iCs/>
          <w:sz w:val="20"/>
          <w:szCs w:val="20"/>
          <w:highlight w:val="cyan"/>
          <w:lang w:val="en-US"/>
        </w:rPr>
        <w:t>document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is made available to outfitters </w:t>
      </w:r>
      <w:r>
        <w:rPr>
          <w:i/>
          <w:iCs/>
          <w:sz w:val="20"/>
          <w:szCs w:val="20"/>
          <w:highlight w:val="cyan"/>
          <w:lang w:val="en-US"/>
        </w:rPr>
        <w:t>as a general template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only and is not intended to be relied upon or taken as legal advice or opinion. </w:t>
      </w:r>
      <w:r>
        <w:rPr>
          <w:i/>
          <w:iCs/>
          <w:sz w:val="20"/>
          <w:szCs w:val="20"/>
          <w:highlight w:val="cyan"/>
          <w:lang w:val="en-US"/>
        </w:rPr>
        <w:t>The Saskatchewan Commission of Professional Outfitters makes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no representations or warranties of any kind about the completeness, accuracy, validity, or enforceability of </w:t>
      </w:r>
      <w:r>
        <w:rPr>
          <w:i/>
          <w:iCs/>
          <w:sz w:val="20"/>
          <w:szCs w:val="20"/>
          <w:highlight w:val="cyan"/>
          <w:lang w:val="en-US"/>
        </w:rPr>
        <w:t>this template.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Any reliance on this material is at your own risk. You should consult a </w:t>
      </w:r>
      <w:r>
        <w:rPr>
          <w:i/>
          <w:iCs/>
          <w:sz w:val="20"/>
          <w:szCs w:val="20"/>
          <w:highlight w:val="cyan"/>
          <w:lang w:val="en-US"/>
        </w:rPr>
        <w:t>lawyer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for specific advice in a particular situation</w:t>
      </w:r>
      <w:r w:rsidRPr="00074078">
        <w:rPr>
          <w:sz w:val="20"/>
          <w:szCs w:val="20"/>
          <w:highlight w:val="cyan"/>
          <w:lang w:val="en-US"/>
        </w:rPr>
        <w:t>].</w:t>
      </w:r>
      <w:r w:rsidRPr="00074078">
        <w:rPr>
          <w:i/>
          <w:iCs/>
          <w:sz w:val="20"/>
          <w:szCs w:val="20"/>
          <w:lang w:val="en-US"/>
        </w:rPr>
        <w:t xml:space="preserve">  </w:t>
      </w:r>
    </w:p>
    <w:p w14:paraId="5E7D7254" w14:textId="77777777" w:rsidR="00C260DF" w:rsidRPr="00C260DF" w:rsidRDefault="00535E06" w:rsidP="00C260DF">
      <w:pPr>
        <w:spacing w:before="240" w:after="0"/>
        <w:ind w:left="720"/>
        <w:contextualSpacing/>
        <w:rPr>
          <w:i/>
          <w:iCs/>
          <w:sz w:val="20"/>
          <w:szCs w:val="20"/>
          <w:lang w:val="en-US"/>
        </w:rPr>
      </w:pPr>
    </w:p>
    <w:p w14:paraId="0D97F02A" w14:textId="5D60D312" w:rsidR="00131EBC" w:rsidRDefault="00500D75" w:rsidP="003C1412">
      <w:r>
        <w:t>The participant named below and any minor or individual legally incapable of executing this document for whom I am signing (referred to as “</w:t>
      </w:r>
      <w:r w:rsidRPr="00473A9A">
        <w:rPr>
          <w:b/>
          <w:bCs/>
        </w:rPr>
        <w:t>I</w:t>
      </w:r>
      <w:r>
        <w:t>” or “</w:t>
      </w:r>
      <w:r w:rsidRPr="00473A9A">
        <w:rPr>
          <w:b/>
          <w:bCs/>
        </w:rPr>
        <w:t>me</w:t>
      </w:r>
      <w:r>
        <w:t>”) desires to use the services and premises of [</w:t>
      </w:r>
      <w:r w:rsidRPr="00893C12">
        <w:rPr>
          <w:highlight w:val="cyan"/>
        </w:rPr>
        <w:t>INSERT OUTFITTER NAME</w:t>
      </w:r>
      <w:r>
        <w:t>] (the “</w:t>
      </w:r>
      <w:r w:rsidRPr="00473A9A">
        <w:rPr>
          <w:b/>
          <w:bCs/>
        </w:rPr>
        <w:t>Outfitter</w:t>
      </w:r>
      <w:r>
        <w:t>”) located at [</w:t>
      </w:r>
      <w:r w:rsidRPr="00893C12">
        <w:rPr>
          <w:highlight w:val="cyan"/>
        </w:rPr>
        <w:t>INSERT A</w:t>
      </w:r>
      <w:r w:rsidR="00454A31">
        <w:rPr>
          <w:highlight w:val="cyan"/>
        </w:rPr>
        <w:t>D</w:t>
      </w:r>
      <w:r w:rsidRPr="00893C12">
        <w:rPr>
          <w:highlight w:val="cyan"/>
        </w:rPr>
        <w:t>DRESS OF PREMISES</w:t>
      </w:r>
      <w:r>
        <w:t>] (the “</w:t>
      </w:r>
      <w:r w:rsidRPr="00840991">
        <w:rPr>
          <w:b/>
          <w:bCs/>
        </w:rPr>
        <w:t>Premises</w:t>
      </w:r>
      <w:r>
        <w:t xml:space="preserve">”) to engage in </w:t>
      </w:r>
      <w:r w:rsidRPr="005E7B25">
        <w:t xml:space="preserve">events, activities, </w:t>
      </w:r>
      <w:r>
        <w:t xml:space="preserve">transportation </w:t>
      </w:r>
      <w:r w:rsidRPr="005E7B25">
        <w:t>or excursions organized by or run by the Outfitter</w:t>
      </w:r>
      <w:r>
        <w:t>, including, without limitation,</w:t>
      </w:r>
      <w:r w:rsidRPr="005E7B25">
        <w:t xml:space="preserve"> </w:t>
      </w:r>
      <w:r>
        <w:t>[</w:t>
      </w:r>
      <w:r w:rsidRPr="00893C12">
        <w:rPr>
          <w:highlight w:val="cyan"/>
        </w:rPr>
        <w:t>INSERT ACTIVITIES</w:t>
      </w:r>
      <w:r>
        <w:t>] (the “</w:t>
      </w:r>
      <w:r w:rsidRPr="00473A9A">
        <w:rPr>
          <w:b/>
          <w:bCs/>
        </w:rPr>
        <w:t>Outfitter Activit</w:t>
      </w:r>
      <w:r>
        <w:rPr>
          <w:b/>
          <w:bCs/>
        </w:rPr>
        <w:t>ies</w:t>
      </w:r>
      <w:r>
        <w:t>”). As lawful consideration for being permitted by the Outfitter to be on the Premises and engage in the Outfitter Activities, I agree to all the terms and conditions set forth in this agreement (the “</w:t>
      </w:r>
      <w:r w:rsidRPr="00840991">
        <w:rPr>
          <w:b/>
          <w:bCs/>
        </w:rPr>
        <w:t>Agreement</w:t>
      </w:r>
      <w:r>
        <w:t>”).</w:t>
      </w:r>
    </w:p>
    <w:p w14:paraId="18E52119" w14:textId="313E9DAE" w:rsidR="003C1412" w:rsidRDefault="00500D75" w:rsidP="003918DD">
      <w:pPr>
        <w:ind w:left="284" w:hanging="284"/>
      </w:pPr>
      <w:r>
        <w:t>1.</w:t>
      </w:r>
      <w:r>
        <w:tab/>
      </w:r>
      <w:r w:rsidRPr="00840991">
        <w:t xml:space="preserve">I am aware </w:t>
      </w:r>
      <w:r>
        <w:t xml:space="preserve">and fully understand that the </w:t>
      </w:r>
      <w:r w:rsidRPr="00833FC7">
        <w:rPr>
          <w:b/>
          <w:bCs/>
        </w:rPr>
        <w:t>Outfitter Activities</w:t>
      </w:r>
      <w:r>
        <w:t xml:space="preserve"> </w:t>
      </w:r>
      <w:r w:rsidRPr="00833FC7">
        <w:t>involve many</w:t>
      </w:r>
      <w:r w:rsidRPr="00833FC7">
        <w:rPr>
          <w:b/>
          <w:bCs/>
        </w:rPr>
        <w:t xml:space="preserve"> risks, dangers, and hazards</w:t>
      </w:r>
      <w:r>
        <w:t xml:space="preserve">, including but not limited to </w:t>
      </w:r>
      <w:bookmarkStart w:id="1" w:name="_Hlk71187884"/>
      <w:r w:rsidRPr="00A34512">
        <w:t>the risk of</w:t>
      </w:r>
      <w:r w:rsidRPr="00A34512">
        <w:rPr>
          <w:b/>
          <w:bCs/>
        </w:rPr>
        <w:t xml:space="preserve"> </w:t>
      </w:r>
      <w:r>
        <w:rPr>
          <w:b/>
          <w:bCs/>
        </w:rPr>
        <w:t xml:space="preserve">property damage, </w:t>
      </w:r>
      <w:r w:rsidRPr="00A34512">
        <w:rPr>
          <w:b/>
          <w:bCs/>
        </w:rPr>
        <w:t xml:space="preserve">serious injury, disability (including permanent disability), </w:t>
      </w:r>
      <w:r>
        <w:rPr>
          <w:b/>
          <w:bCs/>
        </w:rPr>
        <w:t>or death.</w:t>
      </w:r>
      <w:r w:rsidRPr="00A34512">
        <w:t xml:space="preserve"> </w:t>
      </w:r>
      <w:bookmarkEnd w:id="1"/>
      <w:r>
        <w:t xml:space="preserve">This includes, but is not limited to: </w:t>
      </w:r>
      <w:r w:rsidRPr="00893C12">
        <w:t>hazards related to travelling by motorized vehicle, on horseback, by airplane and by boats; hazards of carrying and being in possession of firearms and ammunition; hazards of being exposed to the elements of nature; hazards of being in areas where hunters are likely to be present; hazards of being and travelling in remote wilderness areas and hazards arising from accidents, acts of God, illness and forces of nature</w:t>
      </w:r>
      <w:r>
        <w:t xml:space="preserve"> [</w:t>
      </w:r>
      <w:r w:rsidRPr="00893C12">
        <w:rPr>
          <w:highlight w:val="cyan"/>
        </w:rPr>
        <w:t>MODIFY AS REQUIRED</w:t>
      </w:r>
      <w:r>
        <w:t xml:space="preserve">]. </w:t>
      </w:r>
    </w:p>
    <w:p w14:paraId="29338B82" w14:textId="77777777" w:rsidR="0073149A" w:rsidRPr="0073149A" w:rsidRDefault="00500D75" w:rsidP="0073149A">
      <w:pPr>
        <w:spacing w:before="60" w:after="60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-------------------------------------------------------------------------------------------------------------------------------</w:t>
      </w:r>
    </w:p>
    <w:p w14:paraId="397BC262" w14:textId="77777777" w:rsidR="0073149A" w:rsidRDefault="00500D75" w:rsidP="003918DD">
      <w:pPr>
        <w:ind w:left="284" w:hanging="284"/>
        <w:rPr>
          <w:b/>
          <w:bCs/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By signing this document, I acknowledge the risks, dangers, and hazards involved in the Outfitter Activities.  </w:t>
      </w:r>
      <w:r>
        <w:rPr>
          <w:sz w:val="23"/>
          <w:szCs w:val="23"/>
          <w:lang w:val="en-US"/>
        </w:rPr>
        <w:t>I freely and voluntarily</w:t>
      </w:r>
      <w:r>
        <w:t xml:space="preserve"> assume all risks that I (or the person I am signing this document on behalf of) may suffer from the Outfitter Activities, and further acknowledge that such risks could lead to property damage, injury, illness, </w:t>
      </w:r>
      <w:bookmarkStart w:id="2" w:name="_Hlk71187056"/>
      <w:r>
        <w:t xml:space="preserve">disability (including permanent disability), </w:t>
      </w:r>
      <w:bookmarkEnd w:id="2"/>
      <w:r>
        <w:t>or death, whether caused by the actions, omissions, or negligence of myself or others, including, but not limited to, t</w:t>
      </w:r>
      <w:r w:rsidRPr="0006401A">
        <w:t xml:space="preserve">he </w:t>
      </w:r>
      <w:r>
        <w:t xml:space="preserve">Outfitter </w:t>
      </w:r>
      <w:r>
        <w:rPr>
          <w:szCs w:val="22"/>
        </w:rPr>
        <w:t>owners, directors, officers, employees, volunteers, agents, representatives, instructors, guides/tail</w:t>
      </w:r>
      <w:r w:rsidRPr="00257598">
        <w:rPr>
          <w:szCs w:val="22"/>
        </w:rPr>
        <w:t>-</w:t>
      </w:r>
      <w:r>
        <w:rPr>
          <w:szCs w:val="22"/>
        </w:rPr>
        <w:t>guides, trip leaders, contractors, subcontractors, successors and assigns, and host locations (the “</w:t>
      </w:r>
      <w:r w:rsidRPr="00257598">
        <w:rPr>
          <w:b/>
          <w:bCs/>
          <w:szCs w:val="22"/>
        </w:rPr>
        <w:t>Releasees</w:t>
      </w:r>
      <w:r>
        <w:rPr>
          <w:szCs w:val="22"/>
        </w:rPr>
        <w:t xml:space="preserve">”).  </w:t>
      </w:r>
      <w:r w:rsidRPr="00466528">
        <w:rPr>
          <w:b/>
          <w:bCs/>
          <w:szCs w:val="22"/>
        </w:rPr>
        <w:t xml:space="preserve">I understand that this includes negligence on the part of the Releasees to take reasonable steps to safeguard or protect me from the risks, dangers, and hazards of </w:t>
      </w:r>
      <w:r>
        <w:rPr>
          <w:b/>
          <w:bCs/>
          <w:szCs w:val="22"/>
        </w:rPr>
        <w:t>the Outfitter Activities</w:t>
      </w:r>
      <w:r w:rsidRPr="00466528">
        <w:rPr>
          <w:b/>
          <w:bCs/>
          <w:szCs w:val="22"/>
        </w:rPr>
        <w:t xml:space="preserve">. </w:t>
      </w:r>
      <w:r>
        <w:rPr>
          <w:b/>
          <w:bCs/>
          <w:szCs w:val="22"/>
        </w:rPr>
        <w:t xml:space="preserve"> </w:t>
      </w:r>
      <w:r w:rsidRPr="00466528">
        <w:rPr>
          <w:b/>
          <w:bCs/>
          <w:szCs w:val="22"/>
        </w:rPr>
        <w:t>I freely accept and fully assume all such risks, dangers and hazards, and the possibility of injury, illness, disability</w:t>
      </w:r>
      <w:r>
        <w:rPr>
          <w:b/>
          <w:bCs/>
          <w:szCs w:val="22"/>
        </w:rPr>
        <w:t xml:space="preserve"> (including permanent disability)</w:t>
      </w:r>
      <w:r w:rsidRPr="00466528">
        <w:rPr>
          <w:b/>
          <w:bCs/>
          <w:szCs w:val="22"/>
        </w:rPr>
        <w:t>, death</w:t>
      </w:r>
      <w:r>
        <w:rPr>
          <w:b/>
          <w:bCs/>
          <w:szCs w:val="22"/>
        </w:rPr>
        <w:t>, or property damage related to the Outfitter Activities.</w:t>
      </w:r>
    </w:p>
    <w:tbl>
      <w:tblPr>
        <w:tblW w:w="9634" w:type="dxa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00"/>
        <w:tblLook w:val="04A0" w:firstRow="1" w:lastRow="0" w:firstColumn="1" w:lastColumn="0" w:noHBand="0" w:noVBand="1"/>
      </w:tblPr>
      <w:tblGrid>
        <w:gridCol w:w="9634"/>
      </w:tblGrid>
      <w:tr w:rsidR="00BF4EE2" w14:paraId="4863FD06" w14:textId="77777777" w:rsidTr="003918DD">
        <w:trPr>
          <w:trHeight w:val="720"/>
          <w:jc w:val="center"/>
        </w:trPr>
        <w:tc>
          <w:tcPr>
            <w:tcW w:w="9634" w:type="dxa"/>
            <w:shd w:val="clear" w:color="auto" w:fill="auto"/>
          </w:tcPr>
          <w:p w14:paraId="5BDD005E" w14:textId="77777777" w:rsidR="003C1412" w:rsidRPr="00C326F0" w:rsidRDefault="00500D75" w:rsidP="003918DD">
            <w:pPr>
              <w:spacing w:after="120"/>
              <w:ind w:left="276" w:hanging="276"/>
            </w:pPr>
            <w:r>
              <w:rPr>
                <w:bCs/>
              </w:rPr>
              <w:lastRenderedPageBreak/>
              <w:t>3</w:t>
            </w:r>
            <w:r w:rsidRPr="00C326F0">
              <w:rPr>
                <w:bCs/>
              </w:rPr>
              <w:tab/>
            </w:r>
            <w:r w:rsidRPr="001E28C7">
              <w:rPr>
                <w:b/>
                <w:shd w:val="clear" w:color="auto" w:fill="FFFFFF" w:themeFill="background1"/>
              </w:rPr>
              <w:t>I WAIVE</w:t>
            </w:r>
            <w:r w:rsidRPr="00C326F0">
              <w:rPr>
                <w:b/>
                <w:shd w:val="clear" w:color="auto" w:fill="FFFFFF" w:themeFill="background1"/>
              </w:rPr>
              <w:t xml:space="preserve"> ANY AND ALL CLAIMS</w:t>
            </w:r>
            <w:r w:rsidRPr="00C326F0">
              <w:rPr>
                <w:shd w:val="clear" w:color="auto" w:fill="FFFFFF" w:themeFill="background1"/>
              </w:rPr>
              <w:t xml:space="preserve"> that I have or may in the future have </w:t>
            </w:r>
            <w:r w:rsidRPr="001E28C7">
              <w:rPr>
                <w:b/>
                <w:bCs/>
                <w:shd w:val="clear" w:color="auto" w:fill="FFFFFF" w:themeFill="background1"/>
              </w:rPr>
              <w:t>against the RELEASEES AND RELEASE</w:t>
            </w:r>
            <w:r>
              <w:rPr>
                <w:b/>
                <w:shd w:val="clear" w:color="auto" w:fill="FFFFFF" w:themeFill="background1"/>
              </w:rPr>
              <w:t xml:space="preserve"> THEM</w:t>
            </w:r>
            <w:r w:rsidRPr="00C326F0">
              <w:rPr>
                <w:shd w:val="clear" w:color="auto" w:fill="FFFFFF" w:themeFill="background1"/>
              </w:rPr>
              <w:t xml:space="preserve"> from </w:t>
            </w:r>
            <w:r>
              <w:rPr>
                <w:shd w:val="clear" w:color="auto" w:fill="FFFFFF" w:themeFill="background1"/>
              </w:rPr>
              <w:t xml:space="preserve">any and </w:t>
            </w:r>
            <w:r w:rsidRPr="00C326F0">
              <w:rPr>
                <w:shd w:val="clear" w:color="auto" w:fill="FFFFFF" w:themeFill="background1"/>
              </w:rPr>
              <w:t xml:space="preserve">all liability </w:t>
            </w:r>
            <w:r>
              <w:rPr>
                <w:shd w:val="clear" w:color="auto" w:fill="FFFFFF" w:themeFill="background1"/>
              </w:rPr>
              <w:t>on account of</w:t>
            </w:r>
            <w:r w:rsidRPr="00C326F0">
              <w:rPr>
                <w:shd w:val="clear" w:color="auto" w:fill="FFFFFF" w:themeFill="background1"/>
              </w:rPr>
              <w:t xml:space="preserve"> </w:t>
            </w:r>
            <w:r w:rsidRPr="002702A2">
              <w:rPr>
                <w:shd w:val="clear" w:color="auto" w:fill="FFFFFF" w:themeFill="background1"/>
              </w:rPr>
              <w:t>injury, illness, disability (including permanent disability), death, or property damage</w:t>
            </w:r>
            <w:r w:rsidRPr="00C326F0">
              <w:rPr>
                <w:shd w:val="clear" w:color="auto" w:fill="FFFFFF" w:themeFill="background1"/>
              </w:rPr>
              <w:t xml:space="preserve"> that I may suffer or that my next of kin may suffer, related to participation in Outfitter Activities</w:t>
            </w:r>
            <w:r>
              <w:rPr>
                <w:shd w:val="clear" w:color="auto" w:fill="FFFFFF" w:themeFill="background1"/>
              </w:rPr>
              <w:t xml:space="preserve"> due to any cause whatsoever, including without limitation the negligence of the Releasees.</w:t>
            </w:r>
            <w:r w:rsidRPr="00C326F0">
              <w:rPr>
                <w:shd w:val="clear" w:color="auto" w:fill="FFFFFF" w:themeFill="background1"/>
              </w:rPr>
              <w:t xml:space="preserve"> </w:t>
            </w:r>
            <w:r w:rsidRPr="00C5268B">
              <w:rPr>
                <w:highlight w:val="cyan"/>
                <w:shd w:val="clear" w:color="auto" w:fill="FFFFFF" w:themeFill="background1"/>
              </w:rPr>
              <w:t xml:space="preserve">I further agree to defend, hold harmless and indemnify the Releasees against any and all losses awarded against the Releasees arising from a claim of a third party due to any inaccuracy or misrepresentation that I have </w:t>
            </w:r>
            <w:r>
              <w:rPr>
                <w:highlight w:val="cyan"/>
                <w:shd w:val="clear" w:color="auto" w:fill="FFFFFF" w:themeFill="background1"/>
              </w:rPr>
              <w:t>made</w:t>
            </w:r>
            <w:r w:rsidRPr="00C5268B">
              <w:rPr>
                <w:highlight w:val="cyan"/>
                <w:shd w:val="clear" w:color="auto" w:fill="FFFFFF" w:themeFill="background1"/>
              </w:rPr>
              <w:t xml:space="preserve"> by my signature of this Agreement, or as a result of any breach or non-fulfillment of any of the covenants to be performed by me pursuant to this Agreement.</w:t>
            </w:r>
          </w:p>
        </w:tc>
      </w:tr>
    </w:tbl>
    <w:p w14:paraId="3EEEB814" w14:textId="77777777" w:rsidR="003C1412" w:rsidRPr="00111150" w:rsidRDefault="00535E06" w:rsidP="003C1412">
      <w:pPr>
        <w:spacing w:after="40"/>
        <w:rPr>
          <w:sz w:val="6"/>
          <w:szCs w:val="6"/>
        </w:rPr>
      </w:pPr>
    </w:p>
    <w:p w14:paraId="6718BC7E" w14:textId="77777777" w:rsidR="00EE6FD7" w:rsidRDefault="00500D75" w:rsidP="003918DD">
      <w:pPr>
        <w:ind w:left="284" w:hanging="284"/>
        <w:rPr>
          <w:szCs w:val="22"/>
        </w:rPr>
      </w:pPr>
      <w:bookmarkStart w:id="3" w:name="_Hlk40102006"/>
      <w:r>
        <w:rPr>
          <w:szCs w:val="22"/>
        </w:rPr>
        <w:t>4.</w:t>
      </w:r>
      <w:r>
        <w:rPr>
          <w:szCs w:val="22"/>
        </w:rPr>
        <w:tab/>
        <w:t xml:space="preserve">I certify that: </w:t>
      </w:r>
    </w:p>
    <w:p w14:paraId="3B0416D3" w14:textId="77777777" w:rsidR="00EE6FD7" w:rsidRDefault="00500D75" w:rsidP="003918DD">
      <w:pPr>
        <w:ind w:left="567" w:hanging="283"/>
        <w:rPr>
          <w:szCs w:val="22"/>
        </w:rPr>
      </w:pPr>
      <w:r>
        <w:rPr>
          <w:szCs w:val="22"/>
        </w:rPr>
        <w:t>1)</w:t>
      </w:r>
      <w:r w:rsidRPr="00556033">
        <w:rPr>
          <w:szCs w:val="22"/>
        </w:rPr>
        <w:t xml:space="preserve"> I </w:t>
      </w:r>
      <w:r>
        <w:rPr>
          <w:szCs w:val="22"/>
        </w:rPr>
        <w:t xml:space="preserve">am in good health, in proper physical condition, and do not have any medical or other conditions that would impair my ability to participate in the Outfitter Activities; </w:t>
      </w:r>
    </w:p>
    <w:p w14:paraId="26EC6975" w14:textId="77777777" w:rsidR="00EE6FD7" w:rsidRDefault="00500D75" w:rsidP="003918DD">
      <w:pPr>
        <w:ind w:left="567" w:hanging="283"/>
        <w:rPr>
          <w:szCs w:val="22"/>
        </w:rPr>
      </w:pPr>
      <w:r>
        <w:rPr>
          <w:szCs w:val="22"/>
        </w:rPr>
        <w:t xml:space="preserve">2) I will comply with all relevant federal and provincial laws, regulations, or codes; and </w:t>
      </w:r>
    </w:p>
    <w:p w14:paraId="569667F2" w14:textId="77777777" w:rsidR="002702A2" w:rsidRPr="00FD62E1" w:rsidRDefault="00500D75" w:rsidP="003918DD">
      <w:pPr>
        <w:ind w:left="567" w:hanging="283"/>
        <w:rPr>
          <w:szCs w:val="22"/>
        </w:rPr>
      </w:pPr>
      <w:r>
        <w:rPr>
          <w:szCs w:val="22"/>
        </w:rPr>
        <w:t xml:space="preserve">3) I will comply with all directions, instructions, and other safety measures of the Outfitter while on the Premises and during my participation in Outfitter Activities. </w:t>
      </w:r>
    </w:p>
    <w:bookmarkEnd w:id="3"/>
    <w:p w14:paraId="631EA2D4" w14:textId="6A39D413" w:rsidR="003C1412" w:rsidRDefault="00500D75" w:rsidP="003918DD">
      <w:pPr>
        <w:spacing w:after="140"/>
        <w:ind w:left="284" w:hanging="284"/>
        <w:rPr>
          <w:b/>
          <w:szCs w:val="22"/>
        </w:rPr>
      </w:pPr>
      <w:r>
        <w:rPr>
          <w:b/>
          <w:szCs w:val="22"/>
        </w:rPr>
        <w:t>5</w:t>
      </w:r>
      <w:r>
        <w:rPr>
          <w:b/>
          <w:szCs w:val="22"/>
        </w:rPr>
        <w:tab/>
      </w:r>
      <w:r w:rsidRPr="00092212">
        <w:rPr>
          <w:b/>
          <w:szCs w:val="22"/>
        </w:rPr>
        <w:t xml:space="preserve">I have read and understand this </w:t>
      </w:r>
      <w:r>
        <w:rPr>
          <w:b/>
          <w:szCs w:val="22"/>
        </w:rPr>
        <w:t xml:space="preserve">document, </w:t>
      </w:r>
      <w:r w:rsidRPr="00092212">
        <w:rPr>
          <w:b/>
          <w:szCs w:val="22"/>
        </w:rPr>
        <w:t xml:space="preserve">and by signing </w:t>
      </w:r>
      <w:r>
        <w:rPr>
          <w:b/>
          <w:szCs w:val="22"/>
        </w:rPr>
        <w:t>this document</w:t>
      </w:r>
      <w:r w:rsidRPr="00092212">
        <w:rPr>
          <w:b/>
          <w:szCs w:val="22"/>
        </w:rPr>
        <w:t xml:space="preserve"> voluntarily I am agreeing to abide by these terms. </w:t>
      </w:r>
      <w:r>
        <w:rPr>
          <w:b/>
          <w:szCs w:val="22"/>
        </w:rPr>
        <w:t xml:space="preserve"> </w:t>
      </w:r>
      <w:r w:rsidRPr="00092212">
        <w:rPr>
          <w:b/>
          <w:szCs w:val="22"/>
        </w:rPr>
        <w:t xml:space="preserve">I am aware that I am waiving </w:t>
      </w:r>
      <w:r>
        <w:rPr>
          <w:b/>
          <w:szCs w:val="22"/>
        </w:rPr>
        <w:t>certain</w:t>
      </w:r>
      <w:r w:rsidRPr="00092212">
        <w:rPr>
          <w:b/>
          <w:szCs w:val="22"/>
        </w:rPr>
        <w:t xml:space="preserve"> legal rights which I or my heirs, executors, administrators, assigns, representatives</w:t>
      </w:r>
      <w:r>
        <w:rPr>
          <w:b/>
          <w:szCs w:val="22"/>
        </w:rPr>
        <w:t>, and next-of-kin</w:t>
      </w:r>
      <w:r w:rsidRPr="00092212">
        <w:rPr>
          <w:b/>
          <w:szCs w:val="22"/>
        </w:rPr>
        <w:t xml:space="preserve"> may have against the Releasees.</w:t>
      </w:r>
    </w:p>
    <w:p w14:paraId="4789C1D5" w14:textId="77777777" w:rsidR="003918DD" w:rsidRDefault="003918DD" w:rsidP="003918DD">
      <w:pPr>
        <w:spacing w:after="140"/>
        <w:ind w:left="284" w:hanging="284"/>
        <w:rPr>
          <w:b/>
          <w:szCs w:val="22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68"/>
        <w:gridCol w:w="2164"/>
        <w:gridCol w:w="270"/>
        <w:gridCol w:w="1800"/>
        <w:gridCol w:w="1800"/>
        <w:gridCol w:w="270"/>
        <w:gridCol w:w="3240"/>
      </w:tblGrid>
      <w:tr w:rsidR="00BF4EE2" w14:paraId="688C5FAC" w14:textId="77777777" w:rsidTr="005C731D">
        <w:trPr>
          <w:gridAfter w:val="3"/>
          <w:wAfter w:w="5310" w:type="dxa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978C8" w14:textId="77777777" w:rsidR="003C1412" w:rsidRPr="00310BF2" w:rsidRDefault="00500D75" w:rsidP="005C731D">
            <w:pPr>
              <w:spacing w:before="8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Date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B5B5C" w14:textId="77777777" w:rsidR="003C1412" w:rsidRPr="00310BF2" w:rsidRDefault="00535E06" w:rsidP="005C731D">
            <w:pPr>
              <w:spacing w:before="80" w:after="0"/>
              <w:jc w:val="left"/>
              <w:rPr>
                <w:b/>
                <w:szCs w:val="22"/>
              </w:rPr>
            </w:pP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F6CB5EE" w14:textId="77777777" w:rsidR="003C1412" w:rsidRPr="00310BF2" w:rsidRDefault="00535E06" w:rsidP="005C731D">
            <w:pPr>
              <w:spacing w:before="80" w:after="0"/>
              <w:jc w:val="left"/>
              <w:rPr>
                <w:b/>
                <w:szCs w:val="22"/>
              </w:rPr>
            </w:pPr>
          </w:p>
        </w:tc>
      </w:tr>
      <w:tr w:rsidR="00BF4EE2" w14:paraId="76A9E355" w14:textId="77777777" w:rsidTr="005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C3F3F1F" w14:textId="77777777" w:rsidR="003C1412" w:rsidRPr="00310BF2" w:rsidRDefault="00535E06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16568D8" w14:textId="77777777" w:rsidR="003C1412" w:rsidRPr="00310BF2" w:rsidRDefault="00535E06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  <w:tc>
          <w:tcPr>
            <w:tcW w:w="36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A74058E" w14:textId="77777777" w:rsidR="003C1412" w:rsidRPr="00310BF2" w:rsidRDefault="00535E06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005DF52" w14:textId="77777777" w:rsidR="003C1412" w:rsidRPr="00310BF2" w:rsidRDefault="00535E06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55123F" w14:textId="77777777" w:rsidR="003C1412" w:rsidRPr="00310BF2" w:rsidRDefault="00535E06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</w:tr>
      <w:tr w:rsidR="00BF4EE2" w14:paraId="469D741A" w14:textId="77777777" w:rsidTr="005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6E833C05" w14:textId="77777777" w:rsidR="003C1412" w:rsidRPr="00310BF2" w:rsidRDefault="00500D75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Participant’s Signature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BA28DAB" w14:textId="77777777" w:rsidR="003C1412" w:rsidRPr="00310BF2" w:rsidRDefault="00535E06" w:rsidP="005C731D">
            <w:pPr>
              <w:spacing w:before="20" w:after="0"/>
              <w:jc w:val="left"/>
              <w:rPr>
                <w:b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621AAB7" w14:textId="77777777" w:rsidR="003C1412" w:rsidRPr="00310BF2" w:rsidRDefault="00500D75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Parent/Guardian’s Signature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49F2744" w14:textId="77777777" w:rsidR="003C1412" w:rsidRPr="00310BF2" w:rsidRDefault="00535E06" w:rsidP="005C731D">
            <w:pPr>
              <w:spacing w:before="20" w:after="0"/>
              <w:jc w:val="left"/>
              <w:rPr>
                <w:b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8B22E0C" w14:textId="77777777" w:rsidR="003C1412" w:rsidRPr="00310BF2" w:rsidRDefault="00500D75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Witness’ Signature</w:t>
            </w:r>
          </w:p>
        </w:tc>
      </w:tr>
      <w:tr w:rsidR="00BF4EE2" w14:paraId="5574EA7F" w14:textId="77777777" w:rsidTr="005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17BD8F2" w14:textId="77777777" w:rsidR="003C1412" w:rsidRPr="00310BF2" w:rsidRDefault="00535E06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73E8B0A" w14:textId="77777777" w:rsidR="003C1412" w:rsidRPr="00310BF2" w:rsidRDefault="00535E06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  <w:tc>
          <w:tcPr>
            <w:tcW w:w="36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568D148" w14:textId="77777777" w:rsidR="003C1412" w:rsidRPr="00310BF2" w:rsidRDefault="00535E06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131780B" w14:textId="77777777" w:rsidR="003C1412" w:rsidRPr="00310BF2" w:rsidRDefault="00535E06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</w:tcPr>
          <w:p w14:paraId="21D72360" w14:textId="77777777" w:rsidR="003C1412" w:rsidRPr="00310BF2" w:rsidRDefault="00535E06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</w:tr>
      <w:tr w:rsidR="00BF4EE2" w14:paraId="78954066" w14:textId="77777777" w:rsidTr="005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154F510" w14:textId="77777777" w:rsidR="003C1412" w:rsidRPr="00310BF2" w:rsidRDefault="00500D75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Participant’s Printed Name</w:t>
            </w:r>
          </w:p>
        </w:tc>
        <w:tc>
          <w:tcPr>
            <w:tcW w:w="270" w:type="dxa"/>
            <w:shd w:val="clear" w:color="auto" w:fill="auto"/>
          </w:tcPr>
          <w:p w14:paraId="334A2202" w14:textId="77777777" w:rsidR="003C1412" w:rsidRPr="00310BF2" w:rsidRDefault="00535E06" w:rsidP="005C731D">
            <w:pPr>
              <w:spacing w:before="20" w:after="0"/>
              <w:jc w:val="left"/>
              <w:rPr>
                <w:b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E076D3C" w14:textId="77777777" w:rsidR="003C1412" w:rsidRPr="00310BF2" w:rsidRDefault="00500D75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Parent/Guardian’s Printed Name</w:t>
            </w:r>
          </w:p>
        </w:tc>
        <w:tc>
          <w:tcPr>
            <w:tcW w:w="270" w:type="dxa"/>
            <w:shd w:val="clear" w:color="auto" w:fill="auto"/>
          </w:tcPr>
          <w:p w14:paraId="3DF67937" w14:textId="77777777" w:rsidR="003C1412" w:rsidRPr="00310BF2" w:rsidRDefault="00535E06" w:rsidP="005C731D">
            <w:pPr>
              <w:spacing w:before="20" w:after="0"/>
              <w:jc w:val="left"/>
              <w:rPr>
                <w:b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</w:tcPr>
          <w:p w14:paraId="3395100B" w14:textId="77777777" w:rsidR="003C1412" w:rsidRPr="00310BF2" w:rsidRDefault="00500D75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Witness’ Printed Name</w:t>
            </w:r>
          </w:p>
        </w:tc>
      </w:tr>
    </w:tbl>
    <w:p w14:paraId="10D4710F" w14:textId="77777777" w:rsidR="003C1412" w:rsidRPr="00D80DD8" w:rsidRDefault="00535E06" w:rsidP="003C1412"/>
    <w:p w14:paraId="4102046C" w14:textId="77777777" w:rsidR="00B14028" w:rsidRPr="00D80DD8" w:rsidRDefault="00535E06" w:rsidP="00D80DD8"/>
    <w:sectPr w:rsidR="00B14028" w:rsidRPr="00D80DD8" w:rsidSect="00E67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200F" w14:textId="77777777" w:rsidR="00535E06" w:rsidRDefault="00535E06">
      <w:pPr>
        <w:spacing w:after="0"/>
      </w:pPr>
      <w:r>
        <w:separator/>
      </w:r>
    </w:p>
  </w:endnote>
  <w:endnote w:type="continuationSeparator" w:id="0">
    <w:p w14:paraId="799A2C09" w14:textId="77777777" w:rsidR="00535E06" w:rsidRDefault="00535E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iDocIDField792d6fab-413b-492f-9bc3-a84c"/>
  <w:p w14:paraId="27C3AE4F" w14:textId="77777777" w:rsidR="002A1DF0" w:rsidRDefault="00500D7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24984583v2</w:t>
    </w:r>
    <w:r>
      <w:fldChar w:fldCharType="end"/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5752" w14:textId="77777777" w:rsidR="002A1DF0" w:rsidRPr="00B7250B" w:rsidRDefault="00500D75" w:rsidP="00B7250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bookmarkStart w:id="5" w:name="_iDocIDField1cee3d7b-4c34-4dc0-8892-db54"/>
  <w:p w14:paraId="09FAAA53" w14:textId="77777777" w:rsidR="002A1DF0" w:rsidRDefault="00500D7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24984583v2</w:t>
    </w:r>
    <w:r>
      <w:fldChar w:fldCharType="end"/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iDocIDFieldd73319c4-9612-43a7-a844-1f05"/>
  <w:p w14:paraId="611E79F5" w14:textId="77777777" w:rsidR="002A1DF0" w:rsidRDefault="00500D7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24984583v2</w:t>
    </w:r>
    <w:r>
      <w:fldChar w:fldCharType="end"/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27AF" w14:textId="77777777" w:rsidR="00535E06" w:rsidRDefault="00535E06">
      <w:pPr>
        <w:spacing w:after="0"/>
      </w:pPr>
      <w:r>
        <w:separator/>
      </w:r>
    </w:p>
  </w:footnote>
  <w:footnote w:type="continuationSeparator" w:id="0">
    <w:p w14:paraId="464FA813" w14:textId="77777777" w:rsidR="00535E06" w:rsidRDefault="00535E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C74B" w14:textId="77777777" w:rsidR="00AB683E" w:rsidRDefault="00535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66CC" w14:textId="77777777" w:rsidR="00AB683E" w:rsidRDefault="00535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FDE9" w14:textId="77777777" w:rsidR="00AB683E" w:rsidRDefault="00535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D0E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364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A7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2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ED6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260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8E6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4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23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6E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B5AA8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1" w15:restartNumberingAfterBreak="0">
    <w:nsid w:val="2A373242"/>
    <w:multiLevelType w:val="multilevel"/>
    <w:tmpl w:val="E91A1F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pStyle w:val="Heading7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2" w15:restartNumberingAfterBreak="0">
    <w:nsid w:val="2B4E0907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2"/>
  </w:num>
  <w:num w:numId="16">
    <w:abstractNumId w:val="1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E2"/>
    <w:rsid w:val="003918DD"/>
    <w:rsid w:val="00454A31"/>
    <w:rsid w:val="00500D75"/>
    <w:rsid w:val="00535E06"/>
    <w:rsid w:val="00B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399A6"/>
  <w15:docId w15:val="{38E51075-00DD-43E8-8A15-5490522F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2A2"/>
    <w:pPr>
      <w:spacing w:after="220"/>
      <w:jc w:val="both"/>
    </w:pPr>
    <w:rPr>
      <w:rFonts w:ascii="Arial" w:hAnsi="Arial" w:cs="Arial"/>
      <w:sz w:val="22"/>
      <w:szCs w:val="24"/>
      <w:lang w:val="en-CA"/>
    </w:rPr>
  </w:style>
  <w:style w:type="paragraph" w:styleId="Heading1">
    <w:name w:val="heading 1"/>
    <w:aliases w:val="h1"/>
    <w:basedOn w:val="Heading"/>
    <w:next w:val="BodyText"/>
    <w:qFormat/>
    <w:rsid w:val="00BA2760"/>
    <w:pPr>
      <w:numPr>
        <w:numId w:val="14"/>
      </w:numPr>
      <w:outlineLvl w:val="0"/>
    </w:pPr>
  </w:style>
  <w:style w:type="paragraph" w:styleId="Heading2">
    <w:name w:val="heading 2"/>
    <w:aliases w:val="h2"/>
    <w:basedOn w:val="Heading"/>
    <w:next w:val="BodyText"/>
    <w:qFormat/>
    <w:rsid w:val="00BA2760"/>
    <w:pPr>
      <w:numPr>
        <w:ilvl w:val="1"/>
        <w:numId w:val="14"/>
      </w:numPr>
      <w:outlineLvl w:val="1"/>
    </w:pPr>
  </w:style>
  <w:style w:type="paragraph" w:styleId="Heading3">
    <w:name w:val="heading 3"/>
    <w:aliases w:val="h3"/>
    <w:basedOn w:val="Heading"/>
    <w:next w:val="BodyText"/>
    <w:qFormat/>
    <w:rsid w:val="00BA2760"/>
    <w:pPr>
      <w:numPr>
        <w:ilvl w:val="2"/>
        <w:numId w:val="14"/>
      </w:numPr>
      <w:outlineLvl w:val="2"/>
    </w:pPr>
  </w:style>
  <w:style w:type="paragraph" w:styleId="Heading4">
    <w:name w:val="heading 4"/>
    <w:aliases w:val="h4"/>
    <w:basedOn w:val="Heading"/>
    <w:next w:val="BodyText"/>
    <w:qFormat/>
    <w:rsid w:val="00BA2760"/>
    <w:pPr>
      <w:numPr>
        <w:ilvl w:val="3"/>
        <w:numId w:val="14"/>
      </w:numPr>
      <w:outlineLvl w:val="3"/>
    </w:pPr>
  </w:style>
  <w:style w:type="paragraph" w:styleId="Heading5">
    <w:name w:val="heading 5"/>
    <w:aliases w:val="h5"/>
    <w:basedOn w:val="Heading"/>
    <w:next w:val="BodyText"/>
    <w:qFormat/>
    <w:rsid w:val="00BA2760"/>
    <w:pPr>
      <w:numPr>
        <w:ilvl w:val="4"/>
        <w:numId w:val="14"/>
      </w:numPr>
      <w:outlineLvl w:val="4"/>
    </w:pPr>
  </w:style>
  <w:style w:type="paragraph" w:styleId="Heading6">
    <w:name w:val="heading 6"/>
    <w:aliases w:val="h6"/>
    <w:basedOn w:val="Heading"/>
    <w:next w:val="Normal"/>
    <w:qFormat/>
    <w:rsid w:val="00BA2760"/>
    <w:pPr>
      <w:numPr>
        <w:ilvl w:val="5"/>
        <w:numId w:val="14"/>
      </w:numPr>
      <w:outlineLvl w:val="5"/>
    </w:pPr>
  </w:style>
  <w:style w:type="paragraph" w:styleId="Heading7">
    <w:name w:val="heading 7"/>
    <w:aliases w:val="h7"/>
    <w:basedOn w:val="Heading"/>
    <w:next w:val="Normal"/>
    <w:qFormat/>
    <w:rsid w:val="00BA2760"/>
    <w:pPr>
      <w:numPr>
        <w:ilvl w:val="6"/>
        <w:numId w:val="14"/>
      </w:numPr>
      <w:outlineLvl w:val="6"/>
    </w:pPr>
  </w:style>
  <w:style w:type="paragraph" w:styleId="Heading8">
    <w:name w:val="heading 8"/>
    <w:aliases w:val="h8"/>
    <w:basedOn w:val="Heading"/>
    <w:next w:val="Normal"/>
    <w:qFormat/>
    <w:rsid w:val="00BA2760"/>
    <w:pPr>
      <w:numPr>
        <w:ilvl w:val="7"/>
        <w:numId w:val="14"/>
      </w:numPr>
      <w:outlineLvl w:val="7"/>
    </w:pPr>
  </w:style>
  <w:style w:type="paragraph" w:styleId="Heading9">
    <w:name w:val="heading 9"/>
    <w:aliases w:val="h9"/>
    <w:basedOn w:val="Heading"/>
    <w:next w:val="Normal"/>
    <w:qFormat/>
    <w:rsid w:val="00BA2760"/>
    <w:pPr>
      <w:numPr>
        <w:ilvl w:val="8"/>
        <w:numId w:val="1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65FE4"/>
    <w:pPr>
      <w:spacing w:before="240" w:after="24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DocID">
    <w:name w:val="DocID"/>
    <w:basedOn w:val="Footer"/>
    <w:next w:val="Footer"/>
    <w:link w:val="DocIDChar"/>
    <w:rsid w:val="00934C7A"/>
    <w:pPr>
      <w:tabs>
        <w:tab w:val="clear" w:pos="4320"/>
        <w:tab w:val="clear" w:pos="8640"/>
      </w:tabs>
      <w:spacing w:before="0"/>
      <w:jc w:val="left"/>
    </w:pPr>
    <w:rPr>
      <w:sz w:val="18"/>
    </w:rPr>
  </w:style>
  <w:style w:type="paragraph" w:customStyle="1" w:styleId="Heading">
    <w:name w:val="Heading"/>
    <w:basedOn w:val="Normal"/>
    <w:rsid w:val="00BA2760"/>
    <w:pPr>
      <w:spacing w:before="240" w:after="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heading1notoc">
    <w:name w:val="heading 1 (no toc)"/>
    <w:basedOn w:val="Heading1"/>
    <w:next w:val="Normal"/>
    <w:rsid w:val="00BA2760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rsid w:val="00BA2760"/>
    <w:pPr>
      <w:numPr>
        <w:ilvl w:val="0"/>
        <w:numId w:val="0"/>
      </w:numPr>
      <w:outlineLvl w:val="9"/>
    </w:pPr>
  </w:style>
  <w:style w:type="paragraph" w:styleId="TOC1">
    <w:name w:val="toc 1"/>
    <w:basedOn w:val="Normal"/>
    <w:next w:val="Normal"/>
    <w:autoRedefine/>
    <w:semiHidden/>
    <w:rsid w:val="00BA2760"/>
    <w:pPr>
      <w:spacing w:before="240" w:after="0"/>
    </w:pPr>
    <w:rPr>
      <w:rFonts w:ascii="Times New Roman" w:hAnsi="Times New Roman" w:cs="Times New Roman"/>
      <w:sz w:val="24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BA2760"/>
    <w:pPr>
      <w:spacing w:before="240" w:after="0"/>
      <w:ind w:left="240"/>
    </w:pPr>
    <w:rPr>
      <w:rFonts w:ascii="Times New Roman" w:hAnsi="Times New Roman" w:cs="Times New Roman"/>
      <w:sz w:val="24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BA2760"/>
    <w:pPr>
      <w:spacing w:before="240" w:after="0"/>
      <w:ind w:left="480"/>
    </w:pPr>
    <w:rPr>
      <w:rFonts w:ascii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rsid w:val="00BA2760"/>
    <w:pPr>
      <w:tabs>
        <w:tab w:val="center" w:pos="4320"/>
        <w:tab w:val="right" w:pos="8640"/>
      </w:tabs>
      <w:spacing w:before="240" w:after="0"/>
    </w:pPr>
    <w:rPr>
      <w:rFonts w:ascii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rsid w:val="00BA2760"/>
    <w:pPr>
      <w:tabs>
        <w:tab w:val="center" w:pos="4320"/>
        <w:tab w:val="right" w:pos="8640"/>
      </w:tabs>
      <w:spacing w:before="240" w:after="0"/>
    </w:pPr>
    <w:rPr>
      <w:rFonts w:ascii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BA2760"/>
  </w:style>
  <w:style w:type="character" w:customStyle="1" w:styleId="BodyTextChar">
    <w:name w:val="Body Text Char"/>
    <w:basedOn w:val="DefaultParagraphFont"/>
    <w:link w:val="BodyText"/>
    <w:rsid w:val="00B65FE4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B65FE4"/>
    <w:pPr>
      <w:spacing w:before="240" w:after="240" w:line="360" w:lineRule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65FE4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rsid w:val="00B65FE4"/>
    <w:pPr>
      <w:spacing w:before="240" w:after="240"/>
    </w:pPr>
    <w:rPr>
      <w:rFonts w:ascii="Times New Roman" w:hAnsi="Times New Roman" w:cs="Times New Roman"/>
      <w:sz w:val="24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B65FE4"/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65FE4"/>
    <w:pPr>
      <w:spacing w:after="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B65FE4"/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link w:val="TitleChar"/>
    <w:qFormat/>
    <w:rsid w:val="00891690"/>
    <w:pPr>
      <w:keepNext/>
      <w:jc w:val="center"/>
    </w:pPr>
    <w:rPr>
      <w:rFonts w:eastAsiaTheme="majorEastAsia" w:cstheme="majorBidi"/>
      <w:b/>
      <w:caps/>
      <w:color w:val="000000" w:themeColor="text1"/>
      <w:szCs w:val="52"/>
    </w:rPr>
  </w:style>
  <w:style w:type="character" w:customStyle="1" w:styleId="TitleChar">
    <w:name w:val="Title Char"/>
    <w:basedOn w:val="DefaultParagraphFont"/>
    <w:link w:val="Title"/>
    <w:rsid w:val="00891690"/>
    <w:rPr>
      <w:rFonts w:ascii="Times New Roman" w:eastAsiaTheme="majorEastAsia" w:hAnsi="Times New Roman" w:cstheme="majorBidi"/>
      <w:b/>
      <w:caps/>
      <w:color w:val="000000" w:themeColor="text1"/>
      <w:sz w:val="24"/>
      <w:szCs w:val="52"/>
    </w:rPr>
  </w:style>
  <w:style w:type="paragraph" w:styleId="ListParagraph">
    <w:name w:val="List Paragraph"/>
    <w:basedOn w:val="Normal"/>
    <w:uiPriority w:val="34"/>
    <w:rsid w:val="00A3451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314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149A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semiHidden/>
    <w:unhideWhenUsed/>
    <w:rsid w:val="00E676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76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7663"/>
    <w:rPr>
      <w:rFonts w:ascii="Arial" w:hAnsi="Arial" w:cs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7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7663"/>
    <w:rPr>
      <w:rFonts w:ascii="Arial" w:hAnsi="Arial" w:cs="Arial"/>
      <w:b/>
      <w:bCs/>
      <w:lang w:val="en-CA"/>
    </w:rPr>
  </w:style>
  <w:style w:type="character" w:customStyle="1" w:styleId="DocIDChar">
    <w:name w:val="DocID Char"/>
    <w:basedOn w:val="DefaultParagraphFont"/>
    <w:link w:val="DocID"/>
    <w:rsid w:val="00934C7A"/>
    <w:rPr>
      <w:rFonts w:ascii="Times New Roman" w:hAnsi="Times New Roman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</vt:lpstr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Anderson</dc:creator>
  <dc:description>Esquire Innovations, Inc. © 1999-2007</dc:description>
  <cp:lastModifiedBy>Roy Anderson</cp:lastModifiedBy>
  <cp:revision>2</cp:revision>
  <dcterms:created xsi:type="dcterms:W3CDTF">2021-05-20T22:21:00Z</dcterms:created>
  <dcterms:modified xsi:type="dcterms:W3CDTF">2021-05-20T22:21:00Z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Chunk0">
    <vt:lpwstr>24984583v2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String">
    <vt:lpwstr>24984583v2</vt:lpwstr>
  </property>
  <property fmtid="{D5CDD505-2E9C-101B-9397-08002B2CF9AE}" pid="7" name="icVersion">
    <vt:lpwstr>V4\EP4</vt:lpwstr>
  </property>
</Properties>
</file>